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B7" w:rsidRPr="00FF37B7" w:rsidRDefault="00FF37B7" w:rsidP="00FF37B7">
      <w:pPr>
        <w:pStyle w:val="tkst3"/>
        <w:rPr>
          <w:color w:val="auto"/>
          <w:highlight w:val="yellow"/>
          <w:lang w:val="en-GB"/>
        </w:rPr>
      </w:pPr>
      <w:r w:rsidRPr="00FF37B7">
        <w:rPr>
          <w:color w:val="auto"/>
          <w:highlight w:val="yellow"/>
          <w:lang w:val="en-GB"/>
        </w:rPr>
        <w:t>From: any stakeholder organisation, promoting Core Survey 2 through social media</w:t>
      </w:r>
    </w:p>
    <w:p w:rsidR="00FF37B7" w:rsidRPr="00FF37B7" w:rsidRDefault="00FF37B7" w:rsidP="00FF37B7">
      <w:pPr>
        <w:pStyle w:val="tkst3"/>
        <w:rPr>
          <w:color w:val="auto"/>
          <w:highlight w:val="yellow"/>
          <w:lang w:val="en-GB"/>
        </w:rPr>
      </w:pPr>
      <w:r w:rsidRPr="00FF37B7">
        <w:rPr>
          <w:color w:val="auto"/>
          <w:highlight w:val="yellow"/>
          <w:lang w:val="en-GB"/>
        </w:rPr>
        <w:t xml:space="preserve">To: </w:t>
      </w:r>
      <w:r w:rsidRPr="00FF37B7">
        <w:rPr>
          <w:color w:val="auto"/>
          <w:highlight w:val="yellow"/>
          <w:lang w:val="en-GB"/>
        </w:rPr>
        <w:t>followers in any social media channel</w:t>
      </w:r>
    </w:p>
    <w:p w:rsidR="00FF37B7" w:rsidRPr="00FF37B7" w:rsidRDefault="00FF37B7" w:rsidP="00FF37B7">
      <w:pPr>
        <w:pStyle w:val="tkst3"/>
        <w:rPr>
          <w:color w:val="auto"/>
          <w:highlight w:val="yellow"/>
          <w:lang w:val="en-GB"/>
        </w:rPr>
      </w:pPr>
      <w:r w:rsidRPr="00FF37B7">
        <w:rPr>
          <w:color w:val="auto"/>
          <w:highlight w:val="yellow"/>
          <w:lang w:val="en-GB"/>
        </w:rPr>
        <w:t>Subject: call to participate in ENUMERATE Core Survey 2 (the online open version)</w:t>
      </w:r>
    </w:p>
    <w:p w:rsidR="00FF37B7" w:rsidRPr="00FF37B7" w:rsidRDefault="00FF37B7" w:rsidP="00FF37B7">
      <w:pPr>
        <w:rPr>
          <w:rFonts w:ascii="Verdana" w:hAnsi="Verdana"/>
          <w:sz w:val="18"/>
          <w:szCs w:val="18"/>
          <w:lang w:val="en-GB"/>
        </w:rPr>
      </w:pPr>
      <w:r w:rsidRPr="00FF37B7">
        <w:rPr>
          <w:rFonts w:ascii="Verdana" w:hAnsi="Verdana"/>
          <w:sz w:val="18"/>
          <w:szCs w:val="18"/>
          <w:highlight w:val="yellow"/>
          <w:lang w:val="en-GB"/>
        </w:rPr>
        <w:t>Note</w:t>
      </w:r>
      <w:r w:rsidR="00B87027">
        <w:rPr>
          <w:rFonts w:ascii="Verdana" w:hAnsi="Verdana"/>
          <w:sz w:val="18"/>
          <w:szCs w:val="18"/>
          <w:highlight w:val="yellow"/>
          <w:lang w:val="en-GB"/>
        </w:rPr>
        <w:t>: Items in {</w:t>
      </w:r>
      <w:r w:rsidR="00B87027">
        <w:rPr>
          <w:rFonts w:ascii="Verdana" w:hAnsi="Verdana"/>
          <w:i/>
          <w:sz w:val="18"/>
          <w:szCs w:val="18"/>
          <w:highlight w:val="yellow"/>
          <w:lang w:val="en-GB"/>
        </w:rPr>
        <w:t>brace</w:t>
      </w:r>
      <w:r w:rsidRPr="00FF37B7">
        <w:rPr>
          <w:rFonts w:ascii="Verdana" w:hAnsi="Verdana"/>
          <w:i/>
          <w:sz w:val="18"/>
          <w:szCs w:val="18"/>
          <w:highlight w:val="yellow"/>
          <w:lang w:val="en-GB"/>
        </w:rPr>
        <w:t>s</w:t>
      </w:r>
      <w:r w:rsidR="00B87027">
        <w:rPr>
          <w:rFonts w:ascii="Verdana" w:hAnsi="Verdana"/>
          <w:sz w:val="18"/>
          <w:szCs w:val="18"/>
          <w:highlight w:val="yellow"/>
          <w:lang w:val="en-GB"/>
        </w:rPr>
        <w:t>}</w:t>
      </w:r>
      <w:r w:rsidRPr="00FF37B7">
        <w:rPr>
          <w:rFonts w:ascii="Verdana" w:hAnsi="Verdana"/>
          <w:sz w:val="18"/>
          <w:szCs w:val="18"/>
          <w:highlight w:val="yellow"/>
          <w:lang w:val="en-GB"/>
        </w:rPr>
        <w:t xml:space="preserve"> indicate options to </w:t>
      </w:r>
      <w:r w:rsidR="00B87027">
        <w:rPr>
          <w:rFonts w:ascii="Verdana" w:hAnsi="Verdana"/>
          <w:sz w:val="18"/>
          <w:szCs w:val="18"/>
          <w:highlight w:val="yellow"/>
          <w:lang w:val="en-GB"/>
        </w:rPr>
        <w:t>adapt words</w:t>
      </w:r>
      <w:r w:rsidRPr="00FF37B7">
        <w:rPr>
          <w:rFonts w:ascii="Verdana" w:hAnsi="Verdana"/>
          <w:sz w:val="18"/>
          <w:szCs w:val="18"/>
          <w:highlight w:val="yellow"/>
          <w:lang w:val="en-GB"/>
        </w:rPr>
        <w:t xml:space="preserve"> to </w:t>
      </w:r>
      <w:r w:rsidR="00B87027">
        <w:rPr>
          <w:rFonts w:ascii="Verdana" w:hAnsi="Verdana"/>
          <w:sz w:val="18"/>
          <w:szCs w:val="18"/>
          <w:highlight w:val="yellow"/>
          <w:lang w:val="en-GB"/>
        </w:rPr>
        <w:t>local circumstances</w:t>
      </w:r>
    </w:p>
    <w:p w:rsidR="00454EBB" w:rsidRPr="00B87027" w:rsidRDefault="00454EBB" w:rsidP="0045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l-NL"/>
        </w:rPr>
      </w:pPr>
      <w:r w:rsidRPr="00B8702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l-NL"/>
        </w:rPr>
        <w:t xml:space="preserve">Compare your </w:t>
      </w:r>
      <w:r w:rsidR="00E629B6" w:rsidRPr="00B8702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l-NL"/>
        </w:rPr>
        <w:t xml:space="preserve">own </w:t>
      </w:r>
      <w:r w:rsidRPr="00B8702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l-NL"/>
        </w:rPr>
        <w:t>digital collection activities with those of other institutions</w:t>
      </w:r>
    </w:p>
    <w:p w:rsidR="00454EBB" w:rsidRPr="00454EBB" w:rsidRDefault="00454EBB" w:rsidP="0045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454EBB">
        <w:rPr>
          <w:rFonts w:ascii="Times New Roman" w:eastAsia="Times New Roman" w:hAnsi="Times New Roman" w:cs="Times New Roman"/>
          <w:lang w:eastAsia="nl-NL"/>
        </w:rPr>
        <w:t>24</w:t>
      </w:r>
      <w:r w:rsidRPr="00B87027">
        <w:rPr>
          <w:rFonts w:ascii="Times New Roman" w:eastAsia="Times New Roman" w:hAnsi="Times New Roman" w:cs="Times New Roman"/>
          <w:lang w:eastAsia="nl-NL"/>
        </w:rPr>
        <w:t>th</w:t>
      </w:r>
      <w:r w:rsidRPr="00454EBB">
        <w:rPr>
          <w:rFonts w:ascii="Times New Roman" w:eastAsia="Times New Roman" w:hAnsi="Times New Roman" w:cs="Times New Roman"/>
          <w:lang w:eastAsia="nl-NL"/>
        </w:rPr>
        <w:t xml:space="preserve"> september 2013</w:t>
      </w:r>
    </w:p>
    <w:p w:rsidR="00B87027" w:rsidRDefault="00454EBB" w:rsidP="0045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454EBB">
        <w:rPr>
          <w:rFonts w:ascii="Times New Roman" w:eastAsia="Times New Roman" w:hAnsi="Times New Roman" w:cs="Times New Roman"/>
          <w:lang w:val="en-GB" w:eastAsia="nl-NL"/>
        </w:rPr>
        <w:t xml:space="preserve">In </w:t>
      </w:r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October-November </w:t>
      </w:r>
      <w:r w:rsidR="00B75A76" w:rsidRPr="00B87027">
        <w:rPr>
          <w:rFonts w:ascii="Times New Roman" w:eastAsia="Times New Roman" w:hAnsi="Times New Roman" w:cs="Times New Roman"/>
          <w:lang w:val="en-GB" w:eastAsia="nl-NL"/>
        </w:rPr>
        <w:t xml:space="preserve">of this year </w:t>
      </w:r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the European ENUMERATE network  will coordinate a follow-up to the </w:t>
      </w:r>
      <w:proofErr w:type="spellStart"/>
      <w:r w:rsidRPr="00B87027">
        <w:rPr>
          <w:rFonts w:ascii="Times New Roman" w:eastAsia="Times New Roman" w:hAnsi="Times New Roman" w:cs="Times New Roman"/>
          <w:lang w:val="en-GB" w:eastAsia="nl-NL"/>
        </w:rPr>
        <w:t>succesfull</w:t>
      </w:r>
      <w:proofErr w:type="spellEnd"/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 </w:t>
      </w:r>
      <w:hyperlink r:id="rId6" w:tgtFrame="_self" w:history="1">
        <w:r w:rsidRPr="00B87027">
          <w:rPr>
            <w:rFonts w:ascii="Times New Roman" w:eastAsia="Times New Roman" w:hAnsi="Times New Roman" w:cs="Times New Roman"/>
            <w:color w:val="0000FF"/>
            <w:u w:val="single"/>
            <w:lang w:val="en-GB" w:eastAsia="nl-NL"/>
          </w:rPr>
          <w:t>ENUMERATE Core Survey</w:t>
        </w:r>
      </w:hyperlink>
      <w:r w:rsidRPr="00454EBB"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Pr="00B87027">
        <w:rPr>
          <w:rFonts w:ascii="Times New Roman" w:eastAsia="Times New Roman" w:hAnsi="Times New Roman" w:cs="Times New Roman"/>
          <w:lang w:val="en-GB" w:eastAsia="nl-NL"/>
        </w:rPr>
        <w:t>that was</w:t>
      </w:r>
      <w:r w:rsidR="00E629B6" w:rsidRPr="00B87027">
        <w:rPr>
          <w:rFonts w:ascii="Times New Roman" w:eastAsia="Times New Roman" w:hAnsi="Times New Roman" w:cs="Times New Roman"/>
          <w:lang w:val="en-GB" w:eastAsia="nl-NL"/>
        </w:rPr>
        <w:t xml:space="preserve"> conducted in February-March 2012. At that time nearly {number} {Dutch} heritage institutions responded.</w:t>
      </w:r>
    </w:p>
    <w:p w:rsidR="00E629B6" w:rsidRPr="00B87027" w:rsidRDefault="00E629B6" w:rsidP="0045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nl-NL"/>
        </w:rPr>
      </w:pPr>
      <w:bookmarkStart w:id="0" w:name="_GoBack"/>
      <w:bookmarkEnd w:id="0"/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If you </w:t>
      </w:r>
      <w:r w:rsidR="00B75A76" w:rsidRPr="00B87027">
        <w:rPr>
          <w:rFonts w:ascii="Times New Roman" w:eastAsia="Times New Roman" w:hAnsi="Times New Roman" w:cs="Times New Roman"/>
          <w:lang w:val="en-GB" w:eastAsia="nl-NL"/>
        </w:rPr>
        <w:t>are interested in</w:t>
      </w:r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 an example of how the ENUMERATE surveys </w:t>
      </w:r>
      <w:r w:rsidR="00FF37B7" w:rsidRPr="00B87027">
        <w:rPr>
          <w:rFonts w:ascii="Times New Roman" w:eastAsia="Times New Roman" w:hAnsi="Times New Roman" w:cs="Times New Roman"/>
          <w:lang w:val="en-GB" w:eastAsia="nl-NL"/>
        </w:rPr>
        <w:t>may</w:t>
      </w:r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 be useful to organisations such as your own, feel free to test one of the indicators - the extent to which your analogue collections have been digitised - </w:t>
      </w:r>
      <w:r w:rsidR="004663AA" w:rsidRPr="00B87027">
        <w:rPr>
          <w:rFonts w:ascii="Times New Roman" w:eastAsia="Times New Roman" w:hAnsi="Times New Roman" w:cs="Times New Roman"/>
          <w:lang w:val="en-GB" w:eastAsia="nl-NL"/>
        </w:rPr>
        <w:t xml:space="preserve">and check the performance of your institution against others. </w:t>
      </w:r>
    </w:p>
    <w:p w:rsidR="00B87027" w:rsidRPr="00B87027" w:rsidRDefault="00454EBB" w:rsidP="00454EBB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B87027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A95D332" wp14:editId="00D3DC64">
            <wp:extent cx="1143000" cy="647700"/>
            <wp:effectExtent l="0" t="0" r="0" b="0"/>
            <wp:docPr id="1" name="Picture 1" descr="http://www.den.nl/art/uploads/images/Logos/enumerat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.nl/art/uploads/images/Logos/enumerate_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EBB">
        <w:rPr>
          <w:rFonts w:ascii="Times New Roman" w:eastAsia="Times New Roman" w:hAnsi="Times New Roman" w:cs="Times New Roman"/>
          <w:lang w:eastAsia="nl-NL"/>
        </w:rPr>
        <w:br/>
      </w:r>
      <w:r w:rsidRPr="00454EBB">
        <w:rPr>
          <w:rFonts w:ascii="Times New Roman" w:eastAsia="Times New Roman" w:hAnsi="Times New Roman" w:cs="Times New Roman"/>
          <w:lang w:eastAsia="nl-NL"/>
        </w:rPr>
        <w:br/>
      </w:r>
      <w:proofErr w:type="spellStart"/>
      <w:r w:rsidR="004663AA" w:rsidRPr="00B87027">
        <w:rPr>
          <w:rFonts w:ascii="Times New Roman" w:eastAsia="Times New Roman" w:hAnsi="Times New Roman" w:cs="Times New Roman"/>
          <w:b/>
          <w:bCs/>
          <w:lang w:eastAsia="nl-NL"/>
        </w:rPr>
        <w:t>Compare</w:t>
      </w:r>
      <w:proofErr w:type="spellEnd"/>
      <w:r w:rsidRPr="00B87027">
        <w:rPr>
          <w:rFonts w:ascii="Times New Roman" w:eastAsia="Times New Roman" w:hAnsi="Times New Roman" w:cs="Times New Roman"/>
          <w:b/>
          <w:bCs/>
          <w:lang w:eastAsia="nl-NL"/>
        </w:rPr>
        <w:t>!</w:t>
      </w:r>
      <w:r w:rsidRPr="00454EBB">
        <w:rPr>
          <w:rFonts w:ascii="Times New Roman" w:eastAsia="Times New Roman" w:hAnsi="Times New Roman" w:cs="Times New Roman"/>
          <w:lang w:eastAsia="nl-NL"/>
        </w:rPr>
        <w:br/>
      </w:r>
      <w:r w:rsidR="004663AA" w:rsidRPr="00B87027">
        <w:rPr>
          <w:rFonts w:ascii="Times New Roman" w:eastAsia="Times New Roman" w:hAnsi="Times New Roman" w:cs="Times New Roman"/>
          <w:lang w:val="en-GB" w:eastAsia="nl-NL"/>
        </w:rPr>
        <w:t xml:space="preserve">What’s the progress in digitising </w:t>
      </w:r>
      <w:r w:rsidR="00FF37B7" w:rsidRPr="00B87027">
        <w:rPr>
          <w:rFonts w:ascii="Times New Roman" w:eastAsia="Times New Roman" w:hAnsi="Times New Roman" w:cs="Times New Roman"/>
          <w:lang w:val="en-GB" w:eastAsia="nl-NL"/>
        </w:rPr>
        <w:t xml:space="preserve">the </w:t>
      </w:r>
      <w:r w:rsidR="004663AA" w:rsidRPr="00B87027">
        <w:rPr>
          <w:rFonts w:ascii="Times New Roman" w:eastAsia="Times New Roman" w:hAnsi="Times New Roman" w:cs="Times New Roman"/>
          <w:lang w:val="en-GB" w:eastAsia="nl-NL"/>
        </w:rPr>
        <w:t xml:space="preserve">heritage collections of your institution? Try it out: compare the percentage of your museum / library / archive with the mean for all {Dutch} institutions or </w:t>
      </w:r>
      <w:r w:rsidR="00B75A76" w:rsidRPr="00B87027">
        <w:rPr>
          <w:rFonts w:ascii="Times New Roman" w:eastAsia="Times New Roman" w:hAnsi="Times New Roman" w:cs="Times New Roman"/>
          <w:lang w:val="en-GB" w:eastAsia="nl-NL"/>
        </w:rPr>
        <w:t xml:space="preserve">all institutions of the same type (all museums of art, for instance) in {the Netherlands} or in Europe: </w:t>
      </w:r>
      <w:hyperlink r:id="rId8" w:tgtFrame="_blank" w:history="1">
        <w:r w:rsidRPr="00B87027">
          <w:rPr>
            <w:rFonts w:ascii="Times New Roman" w:eastAsia="Times New Roman" w:hAnsi="Times New Roman" w:cs="Times New Roman"/>
            <w:color w:val="0000FF"/>
            <w:u w:val="single"/>
            <w:lang w:val="en-GB" w:eastAsia="nl-NL"/>
          </w:rPr>
          <w:t>http://enumeratedataplatform.digibis.com/benchmark/</w:t>
        </w:r>
      </w:hyperlink>
      <w:r w:rsidRPr="00454EBB">
        <w:rPr>
          <w:rFonts w:ascii="Times New Roman" w:eastAsia="Times New Roman" w:hAnsi="Times New Roman" w:cs="Times New Roman"/>
          <w:lang w:val="en-GB" w:eastAsia="nl-NL"/>
        </w:rPr>
        <w:br/>
      </w:r>
      <w:r w:rsidRPr="00454EBB">
        <w:rPr>
          <w:rFonts w:ascii="Times New Roman" w:eastAsia="Times New Roman" w:hAnsi="Times New Roman" w:cs="Times New Roman"/>
          <w:lang w:val="en-GB" w:eastAsia="nl-NL"/>
        </w:rPr>
        <w:br/>
      </w:r>
      <w:r w:rsidR="00B75A76" w:rsidRPr="00B87027">
        <w:rPr>
          <w:rFonts w:ascii="Times New Roman" w:eastAsia="Times New Roman" w:hAnsi="Times New Roman" w:cs="Times New Roman"/>
          <w:b/>
          <w:bCs/>
          <w:lang w:val="en-GB" w:eastAsia="nl-NL"/>
        </w:rPr>
        <w:t>Participate</w:t>
      </w:r>
      <w:r w:rsidRPr="00454EBB">
        <w:rPr>
          <w:rFonts w:ascii="Times New Roman" w:eastAsia="Times New Roman" w:hAnsi="Times New Roman" w:cs="Times New Roman"/>
          <w:lang w:val="en-GB" w:eastAsia="nl-NL"/>
        </w:rPr>
        <w:br/>
      </w:r>
      <w:r w:rsidR="00B75A76" w:rsidRPr="00B87027">
        <w:rPr>
          <w:rFonts w:ascii="Times New Roman" w:eastAsia="Times New Roman" w:hAnsi="Times New Roman" w:cs="Times New Roman"/>
          <w:lang w:val="en-GB" w:eastAsia="nl-NL"/>
        </w:rPr>
        <w:t xml:space="preserve">The more institutions participate, the more reliable will be </w:t>
      </w:r>
      <w:r w:rsidR="00B87027" w:rsidRPr="00B87027">
        <w:rPr>
          <w:rFonts w:ascii="Times New Roman" w:eastAsia="Times New Roman" w:hAnsi="Times New Roman" w:cs="Times New Roman"/>
          <w:lang w:val="en-GB" w:eastAsia="nl-NL"/>
        </w:rPr>
        <w:t>our</w:t>
      </w:r>
      <w:r w:rsidR="00B75A76" w:rsidRPr="00B87027">
        <w:rPr>
          <w:rFonts w:ascii="Times New Roman" w:eastAsia="Times New Roman" w:hAnsi="Times New Roman" w:cs="Times New Roman"/>
          <w:lang w:val="en-GB" w:eastAsia="nl-NL"/>
        </w:rPr>
        <w:t xml:space="preserve"> results. If you feel like taking part in this </w:t>
      </w:r>
      <w:r w:rsidR="00B87027" w:rsidRPr="00B87027">
        <w:rPr>
          <w:rFonts w:ascii="Times New Roman" w:eastAsia="Times New Roman" w:hAnsi="Times New Roman" w:cs="Times New Roman"/>
          <w:lang w:val="en-GB" w:eastAsia="nl-NL"/>
        </w:rPr>
        <w:t xml:space="preserve">research </w:t>
      </w:r>
      <w:r w:rsidR="001333A8" w:rsidRPr="00B87027">
        <w:rPr>
          <w:rFonts w:ascii="Times New Roman" w:eastAsia="Times New Roman" w:hAnsi="Times New Roman" w:cs="Times New Roman"/>
          <w:lang w:val="en-GB" w:eastAsia="nl-NL"/>
        </w:rPr>
        <w:t>among</w:t>
      </w:r>
      <w:r w:rsidR="00B75A76" w:rsidRPr="00B87027"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="00B87027" w:rsidRPr="00B87027">
        <w:rPr>
          <w:rFonts w:ascii="Times New Roman" w:eastAsia="Times New Roman" w:hAnsi="Times New Roman" w:cs="Times New Roman"/>
          <w:lang w:val="en-GB" w:eastAsia="nl-NL"/>
        </w:rPr>
        <w:t xml:space="preserve">the major </w:t>
      </w:r>
      <w:r w:rsidR="00B75A76" w:rsidRPr="00B87027">
        <w:rPr>
          <w:rFonts w:ascii="Times New Roman" w:eastAsia="Times New Roman" w:hAnsi="Times New Roman" w:cs="Times New Roman"/>
          <w:lang w:val="en-GB" w:eastAsia="nl-NL"/>
        </w:rPr>
        <w:t xml:space="preserve">European heritage institutions, please </w:t>
      </w:r>
      <w:r w:rsidR="001333A8" w:rsidRPr="00B87027">
        <w:rPr>
          <w:rFonts w:ascii="Times New Roman" w:eastAsia="Times New Roman" w:hAnsi="Times New Roman" w:cs="Times New Roman"/>
          <w:lang w:val="en-GB" w:eastAsia="nl-NL"/>
        </w:rPr>
        <w:t>open the questionnaire at:</w:t>
      </w:r>
    </w:p>
    <w:p w:rsidR="00B87027" w:rsidRPr="00B87027" w:rsidRDefault="00B87027" w:rsidP="00454EBB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</w:p>
    <w:p w:rsidR="001333A8" w:rsidRPr="00B87027" w:rsidRDefault="00454EBB" w:rsidP="001333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nl-NL"/>
        </w:rPr>
      </w:pPr>
      <w:hyperlink r:id="rId9" w:tgtFrame="_blank" w:history="1">
        <w:r w:rsidRPr="00B87027">
          <w:rPr>
            <w:rStyle w:val="Hyperlink"/>
            <w:rFonts w:ascii="Times New Roman" w:eastAsia="Times New Roman" w:hAnsi="Times New Roman" w:cs="Times New Roman"/>
            <w:lang w:val="en-GB" w:eastAsia="nl-NL"/>
          </w:rPr>
          <w:t>http://survey.enumerate.eu/</w:t>
        </w:r>
      </w:hyperlink>
    </w:p>
    <w:p w:rsidR="001333A8" w:rsidRPr="00B87027" w:rsidRDefault="001333A8" w:rsidP="00454EBB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</w:p>
    <w:p w:rsidR="001333A8" w:rsidRPr="00B87027" w:rsidRDefault="00B87027" w:rsidP="00454EBB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B87027">
        <w:rPr>
          <w:rFonts w:ascii="Times New Roman" w:eastAsia="Times New Roman" w:hAnsi="Times New Roman" w:cs="Times New Roman"/>
          <w:lang w:val="en-GB" w:eastAsia="nl-NL"/>
        </w:rPr>
        <w:t>Early 2014</w:t>
      </w:r>
      <w:r w:rsidR="001333A8" w:rsidRPr="00B87027">
        <w:rPr>
          <w:rFonts w:ascii="Times New Roman" w:eastAsia="Times New Roman" w:hAnsi="Times New Roman" w:cs="Times New Roman"/>
          <w:lang w:val="en-GB" w:eastAsia="nl-NL"/>
        </w:rPr>
        <w:t xml:space="preserve"> the ENUMERATE Thematic Network will share the (</w:t>
      </w:r>
      <w:proofErr w:type="spellStart"/>
      <w:r w:rsidR="001333A8" w:rsidRPr="00B87027">
        <w:rPr>
          <w:rFonts w:ascii="Times New Roman" w:eastAsia="Times New Roman" w:hAnsi="Times New Roman" w:cs="Times New Roman"/>
          <w:lang w:val="en-GB" w:eastAsia="nl-NL"/>
        </w:rPr>
        <w:t>anonymised</w:t>
      </w:r>
      <w:proofErr w:type="spellEnd"/>
      <w:r w:rsidR="001333A8" w:rsidRPr="00B87027">
        <w:rPr>
          <w:rFonts w:ascii="Times New Roman" w:eastAsia="Times New Roman" w:hAnsi="Times New Roman" w:cs="Times New Roman"/>
          <w:lang w:val="en-GB" w:eastAsia="nl-NL"/>
        </w:rPr>
        <w:t>) results of the survey with all participating organisations.</w:t>
      </w:r>
    </w:p>
    <w:p w:rsidR="00B87027" w:rsidRPr="00B87027" w:rsidRDefault="00454EBB" w:rsidP="00B8702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454EBB">
        <w:rPr>
          <w:rFonts w:ascii="Times New Roman" w:eastAsia="Times New Roman" w:hAnsi="Times New Roman" w:cs="Times New Roman"/>
          <w:lang w:val="en-GB" w:eastAsia="nl-NL"/>
        </w:rPr>
        <w:br/>
      </w:r>
      <w:proofErr w:type="spellStart"/>
      <w:r w:rsidR="001333A8" w:rsidRPr="00B87027">
        <w:rPr>
          <w:rFonts w:ascii="Times New Roman" w:eastAsia="Times New Roman" w:hAnsi="Times New Roman" w:cs="Times New Roman"/>
          <w:b/>
          <w:bCs/>
          <w:lang w:eastAsia="nl-NL"/>
        </w:rPr>
        <w:t>Additional</w:t>
      </w:r>
      <w:proofErr w:type="spellEnd"/>
      <w:r w:rsidR="001333A8" w:rsidRPr="00B87027">
        <w:rPr>
          <w:rFonts w:ascii="Times New Roman" w:eastAsia="Times New Roman" w:hAnsi="Times New Roman" w:cs="Times New Roman"/>
          <w:b/>
          <w:bCs/>
          <w:lang w:eastAsia="nl-NL"/>
        </w:rPr>
        <w:t xml:space="preserve"> information</w:t>
      </w:r>
    </w:p>
    <w:p w:rsidR="00B87027" w:rsidRPr="00B87027" w:rsidRDefault="00552171" w:rsidP="00B87027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More information on the ENUMERATE project and its network is available on </w:t>
      </w:r>
      <w:hyperlink r:id="rId10" w:history="1">
        <w:r w:rsidRPr="00B87027">
          <w:rPr>
            <w:rStyle w:val="Hyperlink"/>
            <w:rFonts w:ascii="Times New Roman" w:eastAsia="Times New Roman" w:hAnsi="Times New Roman" w:cs="Times New Roman"/>
            <w:lang w:val="en-GB" w:eastAsia="nl-NL"/>
          </w:rPr>
          <w:t>http://www.enumerate.eu</w:t>
        </w:r>
      </w:hyperlink>
    </w:p>
    <w:p w:rsidR="00552171" w:rsidRPr="00454EBB" w:rsidRDefault="00552171" w:rsidP="005521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The report containing key findings of the 2012 Core Survey can be downloaded from </w:t>
      </w:r>
      <w:hyperlink r:id="rId11" w:history="1">
        <w:r w:rsidRPr="00B87027">
          <w:rPr>
            <w:rStyle w:val="Hyperlink"/>
            <w:rFonts w:ascii="Times New Roman" w:eastAsia="Times New Roman" w:hAnsi="Times New Roman" w:cs="Times New Roman"/>
            <w:lang w:val="en-GB" w:eastAsia="nl-NL"/>
          </w:rPr>
          <w:t>http://www.enumerate.eu/en/statistics/</w:t>
        </w:r>
      </w:hyperlink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 </w:t>
      </w:r>
    </w:p>
    <w:p w:rsidR="00552171" w:rsidRPr="00B87027" w:rsidRDefault="00552171" w:rsidP="00552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B87027">
        <w:rPr>
          <w:rFonts w:ascii="Times New Roman" w:eastAsia="Times New Roman" w:hAnsi="Times New Roman" w:cs="Times New Roman"/>
          <w:lang w:val="en-GB" w:eastAsia="nl-NL"/>
        </w:rPr>
        <w:t xml:space="preserve">Follow </w:t>
      </w:r>
      <w:r w:rsidR="00454EBB" w:rsidRPr="00454EBB">
        <w:rPr>
          <w:rFonts w:ascii="Times New Roman" w:eastAsia="Times New Roman" w:hAnsi="Times New Roman" w:cs="Times New Roman"/>
          <w:lang w:val="en-GB" w:eastAsia="nl-NL"/>
        </w:rPr>
        <w:t xml:space="preserve">ENUMERATE </w:t>
      </w:r>
      <w:r w:rsidRPr="00B87027">
        <w:rPr>
          <w:rFonts w:ascii="Times New Roman" w:eastAsia="Times New Roman" w:hAnsi="Times New Roman" w:cs="Times New Roman"/>
          <w:lang w:val="en-GB" w:eastAsia="nl-NL"/>
        </w:rPr>
        <w:t>on</w:t>
      </w:r>
      <w:r w:rsidR="00454EBB" w:rsidRPr="00454EBB">
        <w:rPr>
          <w:rFonts w:ascii="Times New Roman" w:eastAsia="Times New Roman" w:hAnsi="Times New Roman" w:cs="Times New Roman"/>
          <w:lang w:val="en-GB" w:eastAsia="nl-NL"/>
        </w:rPr>
        <w:t xml:space="preserve"> </w:t>
      </w:r>
      <w:hyperlink r:id="rId12" w:tgtFrame="_blank" w:history="1">
        <w:r w:rsidR="00454EBB" w:rsidRPr="00B87027">
          <w:rPr>
            <w:rFonts w:ascii="Times New Roman" w:eastAsia="Times New Roman" w:hAnsi="Times New Roman" w:cs="Times New Roman"/>
            <w:color w:val="0000FF"/>
            <w:u w:val="single"/>
            <w:lang w:val="en-GB" w:eastAsia="nl-NL"/>
          </w:rPr>
          <w:t>Twitter</w:t>
        </w:r>
      </w:hyperlink>
      <w:r w:rsidR="00454EBB" w:rsidRPr="00454EBB"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Pr="00B87027">
        <w:rPr>
          <w:rFonts w:ascii="Times New Roman" w:eastAsia="Times New Roman" w:hAnsi="Times New Roman" w:cs="Times New Roman"/>
          <w:lang w:val="en-GB" w:eastAsia="nl-NL"/>
        </w:rPr>
        <w:t>and</w:t>
      </w:r>
      <w:r w:rsidR="00454EBB" w:rsidRPr="00454EBB">
        <w:rPr>
          <w:rFonts w:ascii="Times New Roman" w:eastAsia="Times New Roman" w:hAnsi="Times New Roman" w:cs="Times New Roman"/>
          <w:lang w:val="en-GB" w:eastAsia="nl-NL"/>
        </w:rPr>
        <w:t xml:space="preserve"> </w:t>
      </w:r>
      <w:hyperlink r:id="rId13" w:tgtFrame="_blank" w:history="1">
        <w:r w:rsidR="00454EBB" w:rsidRPr="00B87027">
          <w:rPr>
            <w:rFonts w:ascii="Times New Roman" w:eastAsia="Times New Roman" w:hAnsi="Times New Roman" w:cs="Times New Roman"/>
            <w:color w:val="0000FF"/>
            <w:u w:val="single"/>
            <w:lang w:val="en-GB" w:eastAsia="nl-NL"/>
          </w:rPr>
          <w:t>LinkedIn</w:t>
        </w:r>
      </w:hyperlink>
    </w:p>
    <w:p w:rsidR="00454EBB" w:rsidRPr="00454EBB" w:rsidRDefault="00454EBB" w:rsidP="00454EBB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B87027">
        <w:rPr>
          <w:rFonts w:ascii="Times New Roman" w:eastAsia="Times New Roman" w:hAnsi="Times New Roman" w:cs="Times New Roman"/>
          <w:b/>
          <w:bCs/>
          <w:lang w:val="en-GB" w:eastAsia="nl-NL"/>
        </w:rPr>
        <w:t>Tags:</w:t>
      </w:r>
      <w:r w:rsidR="001333A8" w:rsidRPr="00B87027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 </w:t>
      </w:r>
      <w:hyperlink r:id="rId14" w:history="1">
        <w:r w:rsidR="00552171" w:rsidRPr="00B87027">
          <w:rPr>
            <w:rStyle w:val="Hyperlink"/>
            <w:rFonts w:ascii="Times New Roman" w:hAnsi="Times New Roman" w:cs="Times New Roman"/>
            <w:lang w:val="en-GB"/>
          </w:rPr>
          <w:t>ENUMERATE</w:t>
        </w:r>
      </w:hyperlink>
      <w:r w:rsidR="00552171" w:rsidRPr="00B87027">
        <w:rPr>
          <w:rFonts w:ascii="Times New Roman" w:hAnsi="Times New Roman" w:cs="Times New Roman"/>
          <w:lang w:val="en-GB"/>
        </w:rPr>
        <w:t xml:space="preserve"> {statistics, monitor, digitisation, cost, access, digital heritage, etc…}</w:t>
      </w:r>
    </w:p>
    <w:p w:rsidR="001F7315" w:rsidRPr="00552171" w:rsidRDefault="001F7315">
      <w:pPr>
        <w:rPr>
          <w:lang w:val="en-GB"/>
        </w:rPr>
      </w:pPr>
    </w:p>
    <w:sectPr w:rsidR="001F7315" w:rsidRPr="0055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52D"/>
    <w:multiLevelType w:val="hybridMultilevel"/>
    <w:tmpl w:val="7D049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2487"/>
    <w:multiLevelType w:val="multilevel"/>
    <w:tmpl w:val="EE6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BB"/>
    <w:rsid w:val="000F6C88"/>
    <w:rsid w:val="001333A8"/>
    <w:rsid w:val="001F7315"/>
    <w:rsid w:val="00454EBB"/>
    <w:rsid w:val="004663AA"/>
    <w:rsid w:val="00552171"/>
    <w:rsid w:val="00A25744"/>
    <w:rsid w:val="00B75A76"/>
    <w:rsid w:val="00B87027"/>
    <w:rsid w:val="00E629B6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EB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454E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EBB"/>
    <w:rPr>
      <w:b/>
      <w:bCs/>
    </w:rPr>
  </w:style>
  <w:style w:type="paragraph" w:customStyle="1" w:styleId="berichtdatum">
    <w:name w:val="berichtdatum"/>
    <w:basedOn w:val="Normal"/>
    <w:rsid w:val="004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tro">
    <w:name w:val="intro"/>
    <w:basedOn w:val="Normal"/>
    <w:rsid w:val="004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BB"/>
    <w:rPr>
      <w:rFonts w:ascii="Tahoma" w:hAnsi="Tahoma" w:cs="Tahoma"/>
      <w:sz w:val="16"/>
      <w:szCs w:val="16"/>
    </w:rPr>
  </w:style>
  <w:style w:type="paragraph" w:customStyle="1" w:styleId="tkst3">
    <w:name w:val="tkst3"/>
    <w:basedOn w:val="Normal"/>
    <w:rsid w:val="00FF37B7"/>
    <w:pPr>
      <w:spacing w:before="100" w:beforeAutospacing="1" w:after="100" w:afterAutospacing="1" w:line="240" w:lineRule="auto"/>
    </w:pPr>
    <w:rPr>
      <w:rFonts w:ascii="Verdana" w:hAnsi="Verdana" w:cs="Times New Roman"/>
      <w:color w:val="555555"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B87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4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EB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454E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EBB"/>
    <w:rPr>
      <w:b/>
      <w:bCs/>
    </w:rPr>
  </w:style>
  <w:style w:type="paragraph" w:customStyle="1" w:styleId="berichtdatum">
    <w:name w:val="berichtdatum"/>
    <w:basedOn w:val="Normal"/>
    <w:rsid w:val="004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tro">
    <w:name w:val="intro"/>
    <w:basedOn w:val="Normal"/>
    <w:rsid w:val="004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BB"/>
    <w:rPr>
      <w:rFonts w:ascii="Tahoma" w:hAnsi="Tahoma" w:cs="Tahoma"/>
      <w:sz w:val="16"/>
      <w:szCs w:val="16"/>
    </w:rPr>
  </w:style>
  <w:style w:type="paragraph" w:customStyle="1" w:styleId="tkst3">
    <w:name w:val="tkst3"/>
    <w:basedOn w:val="Normal"/>
    <w:rsid w:val="00FF37B7"/>
    <w:pPr>
      <w:spacing w:before="100" w:beforeAutospacing="1" w:after="100" w:afterAutospacing="1" w:line="240" w:lineRule="auto"/>
    </w:pPr>
    <w:rPr>
      <w:rFonts w:ascii="Verdana" w:hAnsi="Verdana" w:cs="Times New Roman"/>
      <w:color w:val="555555"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B8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umeratedataplatform.digibis.com/benchmark/" TargetMode="External"/><Relationship Id="rId13" Type="http://schemas.openxmlformats.org/officeDocument/2006/relationships/hyperlink" Target="http://www.linkedin.com/groups/ENUMERATE-40425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Enumerate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n.nl/nieuws/bericht/3414/" TargetMode="External"/><Relationship Id="rId11" Type="http://schemas.openxmlformats.org/officeDocument/2006/relationships/hyperlink" Target="http://www.enumerate.eu/en/statisti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umerat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vey.enumerate.eu/" TargetMode="External"/><Relationship Id="rId14" Type="http://schemas.openxmlformats.org/officeDocument/2006/relationships/hyperlink" Target="http://www.den.nl/tag/ENUMERAT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3</cp:revision>
  <dcterms:created xsi:type="dcterms:W3CDTF">2013-10-25T15:15:00Z</dcterms:created>
  <dcterms:modified xsi:type="dcterms:W3CDTF">2013-10-25T15:29:00Z</dcterms:modified>
</cp:coreProperties>
</file>